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F" w:rsidRPr="00E9623F" w:rsidRDefault="00E9623F" w:rsidP="00E9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96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PLÁN  PRÁCE VÝCHOVNÉ  PORADKYNĚ</w:t>
      </w:r>
    </w:p>
    <w:p w:rsidR="00E9623F" w:rsidRPr="00E9623F" w:rsidRDefault="00E9623F" w:rsidP="00E96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623F" w:rsidRPr="00E9623F" w:rsidRDefault="00E9623F" w:rsidP="00E962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23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Klobuky                                                                         školní rok: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9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Září</w:t>
      </w:r>
    </w:p>
    <w:p w:rsidR="00563F4E" w:rsidRPr="00563F4E" w:rsidRDefault="00563F4E" w:rsidP="00EA4FE2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Příprava plánu práce výchovného poradce. Zpracování harmonogramu kontrolních vyšetření a seznamu integrovaných žáků.</w:t>
      </w:r>
    </w:p>
    <w:p w:rsidR="00563F4E" w:rsidRPr="00563F4E" w:rsidRDefault="00563F4E" w:rsidP="00EA4FE2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Doplnění evidence zdravotně problémových žáků.</w:t>
      </w:r>
    </w:p>
    <w:p w:rsidR="00563F4E" w:rsidRPr="00563F4E" w:rsidRDefault="00563F4E" w:rsidP="00EA4FE2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Převedení žáků s poruchami učení do nového školního roku. Kontrola a aktualizace IVP, vypracování nových IVP ve spolupráci s vyučujícími.</w:t>
      </w:r>
    </w:p>
    <w:p w:rsidR="00563F4E" w:rsidRPr="00563F4E" w:rsidRDefault="00563F4E" w:rsidP="00EA4FE2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Zahájení reedukační péče s individuálně integrovanými žáky.</w:t>
      </w:r>
    </w:p>
    <w:p w:rsidR="00563F4E" w:rsidRPr="00563F4E" w:rsidRDefault="00563F4E" w:rsidP="00EA4FE2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Předání informací o průběhu přijímacího řízení na střední školy na informativní schůzce</w:t>
      </w:r>
      <w:r w:rsidR="00EC758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pro rodiče vycházejících žáků</w:t>
      </w:r>
      <w:bookmarkStart w:id="0" w:name="_GoBack"/>
      <w:bookmarkEnd w:id="0"/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Říjen</w:t>
      </w:r>
    </w:p>
    <w:p w:rsidR="00563F4E" w:rsidRPr="00EA4FE2" w:rsidRDefault="00563F4E" w:rsidP="00EA4FE2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Spolupráce s pedagogicko-psychologickou poradnou (nová vyšetření v PPP a aktualizace starších). V případě potřeby osobní konzultace na PPP.</w:t>
      </w:r>
    </w:p>
    <w:p w:rsidR="00563F4E" w:rsidRPr="00EA4FE2" w:rsidRDefault="00563F4E" w:rsidP="00EA4FE2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Řešení výchovných a výukových problémů žáků – spolupráce s TU, vedením školy, rodiči.</w:t>
      </w:r>
    </w:p>
    <w:p w:rsidR="00563F4E" w:rsidRPr="00EA4FE2" w:rsidRDefault="00563F4E" w:rsidP="00EA4FE2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Účast na informační akci výchovných poradců.</w:t>
      </w:r>
    </w:p>
    <w:p w:rsidR="00563F4E" w:rsidRPr="00EA4FE2" w:rsidRDefault="00E9623F" w:rsidP="00EA4FE2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A</w:t>
      </w:r>
      <w:r w:rsidR="00563F4E"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ktualizace nástěnky výchovného poradce – volba povolání.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E9623F" w:rsidRPr="00EA4FE2" w:rsidRDefault="00563F4E" w:rsidP="00E962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EA4FE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Listopad</w:t>
      </w:r>
    </w:p>
    <w:p w:rsidR="00E9623F" w:rsidRPr="005D12C1" w:rsidRDefault="00E9623F" w:rsidP="00EA4FE2">
      <w:pPr>
        <w:pStyle w:val="Odstavecseseznamem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D12C1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Kontrolovat počty omluvených a neomluvených hodin u problematických žáků a průběžně spolupracovat s Odborem sociální péče při </w:t>
      </w:r>
      <w:proofErr w:type="spellStart"/>
      <w:r w:rsidRPr="005D12C1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MěÚ</w:t>
      </w:r>
      <w:proofErr w:type="spellEnd"/>
      <w:r w:rsidRPr="005D12C1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Slaný</w:t>
      </w:r>
    </w:p>
    <w:p w:rsidR="00563F4E" w:rsidRPr="00563F4E" w:rsidRDefault="00563F4E" w:rsidP="00EA4FE2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Řešení výchovných a výukových problémů žáků – spolupráce s TU, vedením školy, rodiči</w:t>
      </w:r>
    </w:p>
    <w:p w:rsidR="00563F4E" w:rsidRPr="00563F4E" w:rsidRDefault="00563F4E" w:rsidP="00EA4FE2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Seznámení žáků s termíny dnů otevřených dveří na středních školách a učilištích.</w:t>
      </w:r>
    </w:p>
    <w:p w:rsidR="00563F4E" w:rsidRPr="00563F4E" w:rsidRDefault="00563F4E" w:rsidP="00EA4FE2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Zajištění informačních materiálů ze SŠ.</w:t>
      </w:r>
    </w:p>
    <w:p w:rsidR="00563F4E" w:rsidRPr="00563F4E" w:rsidRDefault="00563F4E" w:rsidP="00EA4FE2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Kontrola přihlášek na střední umělecké školy a konzervatoře, jejich odeslání zákonnými zástupci.</w:t>
      </w:r>
    </w:p>
    <w:p w:rsidR="00E9623F" w:rsidRDefault="00E9623F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</w:pP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Prosinec</w:t>
      </w:r>
    </w:p>
    <w:p w:rsidR="00563F4E" w:rsidRPr="00563F4E" w:rsidRDefault="00563F4E" w:rsidP="00EA4FE2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V případě potřeby konzultace se žáky a jejich zákonnými zástupci při hledání vhodného typu středoškolského studia v rámci konzultačních hodin</w:t>
      </w:r>
    </w:p>
    <w:p w:rsidR="00563F4E" w:rsidRPr="00563F4E" w:rsidRDefault="00563F4E" w:rsidP="00EA4FE2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lastRenderedPageBreak/>
        <w:t>Řešení výchovných a výukových problémů žáků – spolupráce s TU, vedením školy, rodiči</w:t>
      </w:r>
    </w:p>
    <w:p w:rsidR="00563F4E" w:rsidRPr="00563F4E" w:rsidRDefault="00563F4E" w:rsidP="00EA4FE2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Předání kontaktu na objednání testování profesní orientace vycházejících žáků na základě žádostí jejich zákonných zástupců.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Leden</w:t>
      </w:r>
    </w:p>
    <w:p w:rsidR="005D12C1" w:rsidRPr="00EA4FE2" w:rsidRDefault="00563F4E" w:rsidP="00EA4FE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V případě zájmu konzultace se žáky a jejich zákonnými zástupci při hledání vhodného typu středoškolského studia.</w:t>
      </w:r>
      <w:r w:rsidR="00EA4FE2" w:rsidRPr="00EA4FE2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D</w:t>
      </w:r>
      <w:r w:rsidR="005D12C1" w:rsidRPr="00EA4FE2">
        <w:rPr>
          <w:rFonts w:ascii="Times New Roman" w:hAnsi="Times New Roman" w:cs="Times New Roman"/>
          <w:sz w:val="24"/>
          <w:szCs w:val="24"/>
        </w:rPr>
        <w:t>okončení upřesnění volby SOŠ, SOU a U</w:t>
      </w:r>
    </w:p>
    <w:p w:rsidR="00563F4E" w:rsidRPr="00563F4E" w:rsidRDefault="00563F4E" w:rsidP="00EA4FE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Hodnocení reedukační péče za 1. pololetí.</w:t>
      </w:r>
    </w:p>
    <w:p w:rsidR="00EA4FE2" w:rsidRPr="00EA4FE2" w:rsidRDefault="00EA4FE2" w:rsidP="00EA4FE2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A4FE2">
        <w:rPr>
          <w:rFonts w:ascii="Times New Roman" w:hAnsi="Times New Roman" w:cs="Times New Roman"/>
          <w:sz w:val="24"/>
          <w:szCs w:val="24"/>
        </w:rPr>
        <w:t>ontrola a hodnocení individuálních plánů integrovaných žáků za I. pololetí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Únor</w:t>
      </w:r>
    </w:p>
    <w:p w:rsidR="00563F4E" w:rsidRPr="00563F4E" w:rsidRDefault="00563F4E" w:rsidP="00EA4FE2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Pomoc při vyplňování a zasílání přihlášek na střední školy.</w:t>
      </w:r>
    </w:p>
    <w:p w:rsidR="00563F4E" w:rsidRPr="00563F4E" w:rsidRDefault="00563F4E" w:rsidP="00EA4FE2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Zápis dětí do 1. ročníku – konzultace, informace o možnostech vyšetření na PPP, SPC a náležitosti odkladu.</w:t>
      </w:r>
    </w:p>
    <w:p w:rsidR="00563F4E" w:rsidRPr="00563F4E" w:rsidRDefault="00563F4E" w:rsidP="00EA4FE2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Exkurze do středních škol dle možností – pro žáky 8., 9. ročníku.</w:t>
      </w:r>
    </w:p>
    <w:p w:rsidR="00563F4E" w:rsidRPr="00563F4E" w:rsidRDefault="00563F4E" w:rsidP="00563F4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Březen</w:t>
      </w:r>
    </w:p>
    <w:p w:rsidR="00563F4E" w:rsidRPr="00563F4E" w:rsidRDefault="00563F4E" w:rsidP="007515E4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Kontrola dodržení termínu odesílání přihlášek na střední školy.</w:t>
      </w:r>
    </w:p>
    <w:p w:rsidR="00563F4E" w:rsidRPr="00563F4E" w:rsidRDefault="00563F4E" w:rsidP="007515E4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Depistáže v 1., 2. a 3. ročníku - vyhledávání žáků s možným rozvojem poruch učení. Zahájení časné reedukace a prevence rozvoje poruch. V případě potřeby zajišťování jejich vyšetření</w:t>
      </w:r>
    </w:p>
    <w:p w:rsidR="00563F4E" w:rsidRPr="00563F4E" w:rsidRDefault="00563F4E" w:rsidP="007515E4">
      <w:pPr>
        <w:shd w:val="clear" w:color="auto" w:fill="FFFFFF"/>
        <w:spacing w:after="0" w:line="360" w:lineRule="auto"/>
        <w:ind w:firstLine="6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563F4E" w:rsidRPr="00563F4E" w:rsidRDefault="00563F4E" w:rsidP="00751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Duben</w:t>
      </w:r>
    </w:p>
    <w:p w:rsidR="00563F4E" w:rsidRPr="00563F4E" w:rsidRDefault="00563F4E" w:rsidP="007515E4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Evidence výsledků přijímacích řízení na střední školy – 1. kolo.</w:t>
      </w:r>
    </w:p>
    <w:p w:rsidR="00563F4E" w:rsidRPr="00563F4E" w:rsidRDefault="00563F4E" w:rsidP="007515E4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Depistáže v 1., 2. a 3. ročníku - vyhledávání žáků s možným rozvojem poruch učení. Zahájení časné reedukace a prevence rozvoje poruch. V případě potřeby zajišťování jejich vyšetření.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Květen</w:t>
      </w:r>
    </w:p>
    <w:p w:rsidR="00563F4E" w:rsidRPr="00563F4E" w:rsidRDefault="00563F4E" w:rsidP="007515E4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Vyplňování přihlášek do 2. kola přijímacího řízení.</w:t>
      </w:r>
    </w:p>
    <w:p w:rsidR="00563F4E" w:rsidRPr="00563F4E" w:rsidRDefault="00563F4E" w:rsidP="007515E4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Sledování umístění těchto žáků.</w:t>
      </w:r>
    </w:p>
    <w:p w:rsidR="00563F4E" w:rsidRPr="00563F4E" w:rsidRDefault="00563F4E" w:rsidP="007515E4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Informace k odvolacímu řízení.</w:t>
      </w:r>
    </w:p>
    <w:p w:rsidR="00563F4E" w:rsidRPr="00563F4E" w:rsidRDefault="00563F4E" w:rsidP="007515E4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Informace žákům osmého ročníku o průběhu přijímacího řízení v tomto roce.</w:t>
      </w:r>
    </w:p>
    <w:p w:rsidR="00563F4E" w:rsidRPr="00563F4E" w:rsidRDefault="00563F4E" w:rsidP="007515E4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lastRenderedPageBreak/>
        <w:t> Evidence výsledků přijímacího řízení na střední školy.</w:t>
      </w:r>
    </w:p>
    <w:p w:rsidR="00563F4E" w:rsidRPr="00563F4E" w:rsidRDefault="00563F4E" w:rsidP="007515E4">
      <w:pPr>
        <w:shd w:val="clear" w:color="auto" w:fill="FFFFFF"/>
        <w:spacing w:after="0" w:line="360" w:lineRule="auto"/>
        <w:ind w:left="720" w:firstLine="6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u w:val="single"/>
          <w:lang w:eastAsia="cs-CZ"/>
        </w:rPr>
        <w:t>Červen</w:t>
      </w:r>
    </w:p>
    <w:p w:rsidR="00563F4E" w:rsidRPr="00563F4E" w:rsidRDefault="00563F4E" w:rsidP="007515E4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Hodnocení plnění plánu VP</w:t>
      </w:r>
    </w:p>
    <w:p w:rsidR="00563F4E" w:rsidRPr="007515E4" w:rsidRDefault="00563F4E" w:rsidP="007515E4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Hodnocení reedukační péče ve 2. pololetí školního roku.</w:t>
      </w:r>
    </w:p>
    <w:p w:rsidR="00EA4FE2" w:rsidRPr="007515E4" w:rsidRDefault="007515E4" w:rsidP="007515E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A4FE2" w:rsidRPr="007515E4">
        <w:rPr>
          <w:rFonts w:ascii="Times New Roman" w:hAnsi="Times New Roman" w:cs="Times New Roman"/>
          <w:sz w:val="24"/>
          <w:szCs w:val="24"/>
        </w:rPr>
        <w:t>ontrola a vyhodnocení individuálních plánů integrovaných žáků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FE2" w:rsidRPr="007515E4" w:rsidRDefault="007515E4" w:rsidP="007515E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A4FE2" w:rsidRPr="007515E4">
        <w:rPr>
          <w:rFonts w:ascii="Times New Roman" w:hAnsi="Times New Roman" w:cs="Times New Roman"/>
          <w:sz w:val="24"/>
          <w:szCs w:val="24"/>
        </w:rPr>
        <w:t>ontrola zameškaných a neomluvených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FE2" w:rsidRDefault="00EA4FE2" w:rsidP="007515E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7515E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lang w:eastAsia="cs-CZ"/>
        </w:rPr>
        <w:t>Soustavně během celého roku</w:t>
      </w: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 - pracuje výchovný poradce v několika oblastech: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Sebevzdělávání</w:t>
      </w:r>
    </w:p>
    <w:p w:rsidR="00563F4E" w:rsidRPr="00563F4E" w:rsidRDefault="00563F4E" w:rsidP="00563F4E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účast na vzdělávacích akcích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 oblasti práce s žáky a jejich rodiči se výchovný poradce stará především o:   </w:t>
      </w:r>
    </w:p>
    <w:p w:rsidR="00563F4E" w:rsidRPr="00563F4E" w:rsidRDefault="00563F4E" w:rsidP="00563F4E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řešení studijních a výchovných problémů</w:t>
      </w:r>
    </w:p>
    <w:p w:rsidR="00563F4E" w:rsidRPr="00563F4E" w:rsidRDefault="00563F4E" w:rsidP="00563F4E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zajištění informací v oblasti profesní orientace a kariérového poradenství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Ve spolupráci s vedením školy zajišťuje:  </w:t>
      </w:r>
    </w:p>
    <w:p w:rsidR="00563F4E" w:rsidRPr="00563F4E" w:rsidRDefault="00563F4E" w:rsidP="00563F4E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podklady pro IVP</w:t>
      </w:r>
    </w:p>
    <w:p w:rsidR="00563F4E" w:rsidRPr="00563F4E" w:rsidRDefault="00563F4E" w:rsidP="00563F4E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zpracování přihlášek ke studiu</w:t>
      </w:r>
    </w:p>
    <w:p w:rsidR="00563F4E" w:rsidRPr="00563F4E" w:rsidRDefault="00563F4E" w:rsidP="00563F4E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péči o problémové žáky</w:t>
      </w:r>
    </w:p>
    <w:p w:rsidR="00563F4E" w:rsidRPr="00563F4E" w:rsidRDefault="00563F4E" w:rsidP="00563F4E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přednášky pro žáky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Ve spolupráci s metodikem prevence:</w:t>
      </w:r>
    </w:p>
    <w:p w:rsidR="00563F4E" w:rsidRPr="00563F4E" w:rsidRDefault="00563F4E" w:rsidP="00563F4E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pečuje o problémové žáky</w:t>
      </w:r>
    </w:p>
    <w:p w:rsidR="00563F4E" w:rsidRPr="00563F4E" w:rsidRDefault="00563F4E" w:rsidP="00563F4E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informuje o rizicích a projevech šikany, </w:t>
      </w:r>
      <w:proofErr w:type="spellStart"/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kyberšikany</w:t>
      </w:r>
      <w:proofErr w:type="spellEnd"/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, zajišťuje prevenci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Ve spolupráci s  asistenty pedagoga:</w:t>
      </w:r>
    </w:p>
    <w:p w:rsidR="00563F4E" w:rsidRPr="00563F4E" w:rsidRDefault="00563F4E" w:rsidP="00563F4E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zajišťuje reedukaci vývojových poruch učení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 součinnosti s třídními učiteli:   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pečuje o problémové žáky (neomluvená absence, poruchy chování, apod.)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stará se o talentované žáky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zajišťuje diagnostiku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vede evidenci integrovaných žáků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pečuje o žáky s poruchami učení</w:t>
      </w:r>
    </w:p>
    <w:p w:rsidR="00563F4E" w:rsidRPr="00563F4E" w:rsidRDefault="00563F4E" w:rsidP="00563F4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zajišťuje konzultace, odborná vyšetření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lastRenderedPageBreak/>
        <w:t>Ve spolupráci s pedagogicko-psychologickou poradnou a speciálními pedagogickými centry:</w:t>
      </w:r>
    </w:p>
    <w:p w:rsidR="00563F4E" w:rsidRPr="00563F4E" w:rsidRDefault="00563F4E" w:rsidP="00563F4E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posuzuje potřebu odborného vyšetření  (psychologického, pedagogického, o volbě povolání)</w:t>
      </w:r>
    </w:p>
    <w:p w:rsidR="00563F4E" w:rsidRPr="00563F4E" w:rsidRDefault="00563F4E" w:rsidP="00563F4E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zajišťuje realizaci závěrů a doporučení vyplývajících z vyšetření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V součinnosti s úřadem práce zajišťuje:  </w:t>
      </w:r>
    </w:p>
    <w:p w:rsidR="00563F4E" w:rsidRPr="00563F4E" w:rsidRDefault="00563F4E" w:rsidP="00563F4E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profesní orientace vycházejících žáků</w:t>
      </w:r>
    </w:p>
    <w:p w:rsidR="00563F4E" w:rsidRPr="00563F4E" w:rsidRDefault="00563F4E" w:rsidP="00563F4E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přednášky a besedy k volbě povolání      </w:t>
      </w:r>
    </w:p>
    <w:p w:rsidR="00563F4E" w:rsidRP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  <w:r w:rsidRPr="00563F4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Další spolupráce s:</w:t>
      </w:r>
    </w:p>
    <w:p w:rsidR="00563F4E" w:rsidRPr="00563F4E" w:rsidRDefault="00563F4E" w:rsidP="00563F4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dětskými lékaři žáků                                            </w:t>
      </w:r>
    </w:p>
    <w:p w:rsidR="00563F4E" w:rsidRPr="00563F4E" w:rsidRDefault="00563F4E" w:rsidP="00563F4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563F4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zástupci středních škol a učilišť</w:t>
      </w:r>
    </w:p>
    <w:p w:rsid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563F4E" w:rsidRDefault="00563F4E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Default="007515E4" w:rsidP="00563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7515E4" w:rsidRP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  <w:r w:rsidRPr="007515E4">
        <w:rPr>
          <w:rFonts w:ascii="Times New Roman" w:hAnsi="Times New Roman" w:cs="Times New Roman"/>
          <w:sz w:val="24"/>
          <w:szCs w:val="24"/>
        </w:rPr>
        <w:t xml:space="preserve">Schváleno pedagogickou radou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29.8.2022</w:t>
      </w:r>
      <w:proofErr w:type="gramEnd"/>
    </w:p>
    <w:p w:rsidR="007515E4" w:rsidRP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</w:p>
    <w:p w:rsidR="007515E4" w:rsidRP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</w:p>
    <w:p w:rsidR="007515E4" w:rsidRP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</w:p>
    <w:p w:rsid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  <w:r w:rsidRPr="007515E4">
        <w:rPr>
          <w:rFonts w:ascii="Times New Roman" w:hAnsi="Times New Roman" w:cs="Times New Roman"/>
          <w:sz w:val="24"/>
          <w:szCs w:val="24"/>
        </w:rPr>
        <w:t xml:space="preserve">Výchovný poradce: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5E4">
        <w:rPr>
          <w:rFonts w:ascii="Times New Roman" w:hAnsi="Times New Roman" w:cs="Times New Roman"/>
          <w:sz w:val="24"/>
          <w:szCs w:val="24"/>
        </w:rPr>
        <w:t>Ředitelka školy:</w:t>
      </w:r>
    </w:p>
    <w:p w:rsidR="007515E4" w:rsidRDefault="007515E4" w:rsidP="007515E4">
      <w:pPr>
        <w:rPr>
          <w:rFonts w:ascii="Times New Roman" w:hAnsi="Times New Roman" w:cs="Times New Roman"/>
          <w:sz w:val="24"/>
          <w:szCs w:val="24"/>
        </w:rPr>
      </w:pPr>
      <w:r w:rsidRPr="007515E4">
        <w:rPr>
          <w:rFonts w:ascii="Times New Roman" w:hAnsi="Times New Roman" w:cs="Times New Roman"/>
          <w:sz w:val="24"/>
          <w:szCs w:val="24"/>
        </w:rPr>
        <w:t xml:space="preserve">Mgr. Martina Miltrová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15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5E4">
        <w:rPr>
          <w:rFonts w:ascii="Times New Roman" w:hAnsi="Times New Roman" w:cs="Times New Roman"/>
          <w:sz w:val="24"/>
          <w:szCs w:val="24"/>
        </w:rPr>
        <w:t>Daniela Doskočilová</w:t>
      </w:r>
    </w:p>
    <w:sectPr w:rsidR="0075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D7"/>
    <w:multiLevelType w:val="multilevel"/>
    <w:tmpl w:val="CCC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6833"/>
    <w:multiLevelType w:val="multilevel"/>
    <w:tmpl w:val="727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72A2F"/>
    <w:multiLevelType w:val="multilevel"/>
    <w:tmpl w:val="F9E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4C1"/>
    <w:multiLevelType w:val="multilevel"/>
    <w:tmpl w:val="2E6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3D92"/>
    <w:multiLevelType w:val="multilevel"/>
    <w:tmpl w:val="91F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80C3B"/>
    <w:multiLevelType w:val="multilevel"/>
    <w:tmpl w:val="E27C6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43CCB"/>
    <w:multiLevelType w:val="hybridMultilevel"/>
    <w:tmpl w:val="E93C34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161CE"/>
    <w:multiLevelType w:val="multilevel"/>
    <w:tmpl w:val="C56EB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5444C"/>
    <w:multiLevelType w:val="multilevel"/>
    <w:tmpl w:val="9CE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638A2"/>
    <w:multiLevelType w:val="multilevel"/>
    <w:tmpl w:val="A5F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97BFE"/>
    <w:multiLevelType w:val="hybridMultilevel"/>
    <w:tmpl w:val="0CB264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780"/>
    <w:multiLevelType w:val="multilevel"/>
    <w:tmpl w:val="067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7743D"/>
    <w:multiLevelType w:val="multilevel"/>
    <w:tmpl w:val="48B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C7862"/>
    <w:multiLevelType w:val="multilevel"/>
    <w:tmpl w:val="3C501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31DB7"/>
    <w:multiLevelType w:val="multilevel"/>
    <w:tmpl w:val="6CD24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119CF"/>
    <w:multiLevelType w:val="multilevel"/>
    <w:tmpl w:val="8A7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50BB2"/>
    <w:multiLevelType w:val="hybridMultilevel"/>
    <w:tmpl w:val="D1AC5E86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0EA500A"/>
    <w:multiLevelType w:val="multilevel"/>
    <w:tmpl w:val="C6E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52C5B"/>
    <w:multiLevelType w:val="multilevel"/>
    <w:tmpl w:val="B16AC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73FA2"/>
    <w:multiLevelType w:val="multilevel"/>
    <w:tmpl w:val="F98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D5B34"/>
    <w:multiLevelType w:val="hybridMultilevel"/>
    <w:tmpl w:val="3C40B4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117988"/>
    <w:multiLevelType w:val="multilevel"/>
    <w:tmpl w:val="67F4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F7CD9"/>
    <w:multiLevelType w:val="multilevel"/>
    <w:tmpl w:val="E09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6B36"/>
    <w:multiLevelType w:val="multilevel"/>
    <w:tmpl w:val="652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A6606"/>
    <w:multiLevelType w:val="hybridMultilevel"/>
    <w:tmpl w:val="96FCDC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475E8"/>
    <w:multiLevelType w:val="multilevel"/>
    <w:tmpl w:val="2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83486"/>
    <w:multiLevelType w:val="hybridMultilevel"/>
    <w:tmpl w:val="54D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6081"/>
    <w:multiLevelType w:val="multilevel"/>
    <w:tmpl w:val="E9C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02F8B"/>
    <w:multiLevelType w:val="multilevel"/>
    <w:tmpl w:val="4E022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A3846"/>
    <w:multiLevelType w:val="hybridMultilevel"/>
    <w:tmpl w:val="09EAB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A4DFE"/>
    <w:multiLevelType w:val="multilevel"/>
    <w:tmpl w:val="B40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D4D07"/>
    <w:multiLevelType w:val="multilevel"/>
    <w:tmpl w:val="B720E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B70EF"/>
    <w:multiLevelType w:val="multilevel"/>
    <w:tmpl w:val="94E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07629E"/>
    <w:multiLevelType w:val="multilevel"/>
    <w:tmpl w:val="29D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46314"/>
    <w:multiLevelType w:val="multilevel"/>
    <w:tmpl w:val="5EB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52419"/>
    <w:multiLevelType w:val="hybridMultilevel"/>
    <w:tmpl w:val="7C78AEDA"/>
    <w:lvl w:ilvl="0" w:tplc="4270207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11"/>
  </w:num>
  <w:num w:numId="5">
    <w:abstractNumId w:val="21"/>
  </w:num>
  <w:num w:numId="6">
    <w:abstractNumId w:val="27"/>
  </w:num>
  <w:num w:numId="7">
    <w:abstractNumId w:val="22"/>
  </w:num>
  <w:num w:numId="8">
    <w:abstractNumId w:val="19"/>
  </w:num>
  <w:num w:numId="9">
    <w:abstractNumId w:val="32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23"/>
  </w:num>
  <w:num w:numId="16">
    <w:abstractNumId w:val="33"/>
  </w:num>
  <w:num w:numId="17">
    <w:abstractNumId w:val="2"/>
  </w:num>
  <w:num w:numId="18">
    <w:abstractNumId w:val="4"/>
  </w:num>
  <w:num w:numId="19">
    <w:abstractNumId w:val="25"/>
  </w:num>
  <w:num w:numId="20">
    <w:abstractNumId w:val="34"/>
  </w:num>
  <w:num w:numId="21">
    <w:abstractNumId w:val="15"/>
  </w:num>
  <w:num w:numId="22">
    <w:abstractNumId w:val="29"/>
  </w:num>
  <w:num w:numId="23">
    <w:abstractNumId w:val="26"/>
  </w:num>
  <w:num w:numId="24">
    <w:abstractNumId w:val="35"/>
  </w:num>
  <w:num w:numId="25">
    <w:abstractNumId w:val="18"/>
  </w:num>
  <w:num w:numId="26">
    <w:abstractNumId w:val="20"/>
  </w:num>
  <w:num w:numId="27">
    <w:abstractNumId w:val="10"/>
  </w:num>
  <w:num w:numId="28">
    <w:abstractNumId w:val="24"/>
  </w:num>
  <w:num w:numId="29">
    <w:abstractNumId w:val="6"/>
  </w:num>
  <w:num w:numId="30">
    <w:abstractNumId w:val="28"/>
  </w:num>
  <w:num w:numId="31">
    <w:abstractNumId w:val="13"/>
  </w:num>
  <w:num w:numId="32">
    <w:abstractNumId w:val="7"/>
  </w:num>
  <w:num w:numId="33">
    <w:abstractNumId w:val="12"/>
  </w:num>
  <w:num w:numId="34">
    <w:abstractNumId w:val="14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E"/>
    <w:rsid w:val="00563F4E"/>
    <w:rsid w:val="005D12C1"/>
    <w:rsid w:val="007515E4"/>
    <w:rsid w:val="00D02D8B"/>
    <w:rsid w:val="00DC65DD"/>
    <w:rsid w:val="00E9623F"/>
    <w:rsid w:val="00EA4FE2"/>
    <w:rsid w:val="00E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833B"/>
  <w15:chartTrackingRefBased/>
  <w15:docId w15:val="{545156B4-7704-46D8-A6ED-DF2A496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2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4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Miltrová</dc:creator>
  <cp:keywords/>
  <dc:description/>
  <cp:lastModifiedBy>Martina Miltrová</cp:lastModifiedBy>
  <cp:revision>2</cp:revision>
  <cp:lastPrinted>2022-09-06T07:49:00Z</cp:lastPrinted>
  <dcterms:created xsi:type="dcterms:W3CDTF">2022-08-23T18:25:00Z</dcterms:created>
  <dcterms:modified xsi:type="dcterms:W3CDTF">2022-09-06T07:49:00Z</dcterms:modified>
</cp:coreProperties>
</file>