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AB" w:rsidRPr="000E0BF5" w:rsidRDefault="00A00CAB" w:rsidP="00A00CAB">
      <w:pPr>
        <w:jc w:val="center"/>
        <w:rPr>
          <w:rFonts w:ascii="Arial" w:hAnsi="Arial" w:cs="Arial"/>
          <w:b/>
          <w:sz w:val="24"/>
          <w:szCs w:val="24"/>
        </w:rPr>
      </w:pPr>
      <w:r w:rsidRPr="000E0BF5">
        <w:rPr>
          <w:rFonts w:ascii="Arial" w:hAnsi="Arial" w:cs="Arial"/>
          <w:b/>
          <w:sz w:val="24"/>
          <w:szCs w:val="24"/>
        </w:rPr>
        <w:t>Domácí příprava na období 24. 3. - 31. 3. 2020</w:t>
      </w:r>
    </w:p>
    <w:p w:rsidR="00A00CAB" w:rsidRPr="000E0BF5" w:rsidRDefault="00A00CAB">
      <w:pPr>
        <w:rPr>
          <w:rFonts w:ascii="Arial" w:hAnsi="Arial" w:cs="Arial"/>
          <w:sz w:val="24"/>
          <w:szCs w:val="24"/>
        </w:rPr>
      </w:pPr>
      <w:r w:rsidRPr="000E0BF5">
        <w:rPr>
          <w:rFonts w:ascii="Arial" w:hAnsi="Arial" w:cs="Arial"/>
          <w:sz w:val="24"/>
          <w:szCs w:val="24"/>
        </w:rPr>
        <w:t>Český jazyk – pokračovat v dosavadní práci</w:t>
      </w:r>
    </w:p>
    <w:p w:rsidR="00A00CAB" w:rsidRPr="000E0BF5" w:rsidRDefault="00A00CAB">
      <w:pPr>
        <w:rPr>
          <w:rFonts w:ascii="Arial" w:hAnsi="Arial" w:cs="Arial"/>
          <w:sz w:val="24"/>
          <w:szCs w:val="24"/>
        </w:rPr>
      </w:pPr>
      <w:r w:rsidRPr="000E0BF5">
        <w:rPr>
          <w:rFonts w:ascii="Arial" w:hAnsi="Arial" w:cs="Arial"/>
          <w:sz w:val="24"/>
          <w:szCs w:val="24"/>
        </w:rPr>
        <w:t>Matematika – pracovní list – viz e-mail a příloha</w:t>
      </w:r>
    </w:p>
    <w:p w:rsidR="00A00CAB" w:rsidRPr="000E0BF5" w:rsidRDefault="00A00CAB">
      <w:pPr>
        <w:rPr>
          <w:rFonts w:ascii="Arial" w:hAnsi="Arial" w:cs="Arial"/>
          <w:sz w:val="24"/>
          <w:szCs w:val="24"/>
        </w:rPr>
      </w:pPr>
      <w:r w:rsidRPr="000E0BF5">
        <w:rPr>
          <w:rFonts w:ascii="Arial" w:hAnsi="Arial" w:cs="Arial"/>
          <w:sz w:val="24"/>
          <w:szCs w:val="24"/>
        </w:rPr>
        <w:t>Anglický jazyk – pracovní list – viz e-mail a příloha</w:t>
      </w:r>
    </w:p>
    <w:p w:rsidR="00A00CAB" w:rsidRPr="000E0BF5" w:rsidRDefault="00A00CAB">
      <w:pPr>
        <w:rPr>
          <w:rFonts w:ascii="Arial" w:hAnsi="Arial" w:cs="Arial"/>
          <w:sz w:val="24"/>
          <w:szCs w:val="24"/>
        </w:rPr>
      </w:pPr>
      <w:r w:rsidRPr="000E0BF5">
        <w:rPr>
          <w:rFonts w:ascii="Arial" w:hAnsi="Arial" w:cs="Arial"/>
          <w:sz w:val="24"/>
          <w:szCs w:val="24"/>
        </w:rPr>
        <w:t>Německý jazyk – Wocabee</w:t>
      </w:r>
    </w:p>
    <w:p w:rsidR="00A00CAB" w:rsidRPr="000E0BF5" w:rsidRDefault="00A00CAB">
      <w:pPr>
        <w:rPr>
          <w:rFonts w:ascii="Arial" w:hAnsi="Arial" w:cs="Arial"/>
          <w:sz w:val="24"/>
          <w:szCs w:val="24"/>
        </w:rPr>
      </w:pPr>
      <w:r w:rsidRPr="000E0BF5">
        <w:rPr>
          <w:rFonts w:ascii="Arial" w:hAnsi="Arial" w:cs="Arial"/>
          <w:sz w:val="24"/>
          <w:szCs w:val="24"/>
        </w:rPr>
        <w:t>Přírodopis – opakování trávicí soustavy</w:t>
      </w:r>
    </w:p>
    <w:p w:rsidR="00A00CAB" w:rsidRPr="000E0BF5" w:rsidRDefault="00A00CAB" w:rsidP="000E0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BF5">
        <w:rPr>
          <w:rFonts w:ascii="Arial" w:hAnsi="Arial" w:cs="Arial"/>
          <w:sz w:val="24"/>
          <w:szCs w:val="24"/>
        </w:rPr>
        <w:t>Občan</w:t>
      </w:r>
      <w:r w:rsidR="000E0BF5" w:rsidRPr="000E0BF5">
        <w:rPr>
          <w:rFonts w:ascii="Arial" w:hAnsi="Arial" w:cs="Arial"/>
          <w:sz w:val="24"/>
          <w:szCs w:val="24"/>
        </w:rPr>
        <w:t xml:space="preserve">ská nauka – OV: Máme probírat typy a formy států, uč. str. 56, 57. stačí mi, když si projdete prezentaci. </w:t>
      </w:r>
      <w:hyperlink r:id="rId4" w:history="1">
        <w:r w:rsidR="000E0BF5" w:rsidRPr="000E0BF5">
          <w:rPr>
            <w:rFonts w:ascii="Arial" w:hAnsi="Arial" w:cs="Arial"/>
            <w:color w:val="0000FF"/>
            <w:sz w:val="24"/>
            <w:szCs w:val="24"/>
            <w:u w:val="single"/>
          </w:rPr>
          <w:t>https://vseweb.cz/obcanstvi_dubi/011.pdf</w:t>
        </w:r>
      </w:hyperlink>
      <w:r w:rsidR="000E0BF5" w:rsidRPr="000E0BF5">
        <w:rPr>
          <w:rFonts w:ascii="Arial" w:hAnsi="Arial" w:cs="Arial"/>
          <w:sz w:val="24"/>
          <w:szCs w:val="24"/>
        </w:rPr>
        <w:t xml:space="preserve"> </w:t>
      </w:r>
    </w:p>
    <w:p w:rsidR="000E0BF5" w:rsidRPr="000E0BF5" w:rsidRDefault="000E0BF5" w:rsidP="000E0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00CAB" w:rsidRPr="000E0BF5" w:rsidRDefault="00A00CAB">
      <w:pPr>
        <w:rPr>
          <w:rFonts w:ascii="Arial" w:hAnsi="Arial" w:cs="Arial"/>
          <w:sz w:val="24"/>
          <w:szCs w:val="24"/>
        </w:rPr>
      </w:pPr>
      <w:r w:rsidRPr="000E0BF5">
        <w:rPr>
          <w:rFonts w:ascii="Arial" w:hAnsi="Arial" w:cs="Arial"/>
          <w:sz w:val="24"/>
          <w:szCs w:val="24"/>
        </w:rPr>
        <w:t>Literatura –</w:t>
      </w:r>
      <w:r w:rsidR="000E0BF5" w:rsidRPr="000E0BF5">
        <w:rPr>
          <w:rFonts w:ascii="Arial" w:hAnsi="Arial" w:cs="Arial"/>
          <w:sz w:val="24"/>
          <w:szCs w:val="24"/>
        </w:rPr>
        <w:t xml:space="preserve"> str. 20 Gustav Flaubert pracovní list k odevzdání, prezentaci si můžete projít, jsou tam texty a otázky, zkuste si to. Pracovní list zkuste vypracovat a poslat mi emailem – plus - </w:t>
      </w:r>
      <w:r w:rsidRPr="000E0BF5">
        <w:rPr>
          <w:rFonts w:ascii="Arial" w:hAnsi="Arial" w:cs="Arial"/>
          <w:sz w:val="24"/>
          <w:szCs w:val="24"/>
        </w:rPr>
        <w:t xml:space="preserve"> viz e-mail a příloha</w:t>
      </w:r>
    </w:p>
    <w:p w:rsidR="000E0BF5" w:rsidRPr="000E0BF5" w:rsidRDefault="000E0BF5" w:rsidP="000E0B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BF5">
        <w:rPr>
          <w:rFonts w:ascii="Arial" w:hAnsi="Arial" w:cs="Arial"/>
          <w:sz w:val="24"/>
          <w:szCs w:val="24"/>
        </w:rPr>
        <w:t xml:space="preserve">Dějepis – V roce 1899 se stal zločin, z něhož byl obviněn Leopold Hilsner, důležitou roli v tomto procesu měl i budoucí prezident T.G.Masaryk, úkol na tento týden, pustit si Zločin v Polné. Má to dva díly. </w:t>
      </w:r>
      <w:hyperlink r:id="rId5" w:history="1">
        <w:r w:rsidRPr="000E0BF5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https://www.youtube.com/watch?v=Y9PGtbAGTzI</w:t>
        </w:r>
      </w:hyperlink>
      <w:r w:rsidRPr="000E0BF5">
        <w:rPr>
          <w:rFonts w:ascii="Arial" w:hAnsi="Arial" w:cs="Arial"/>
          <w:sz w:val="24"/>
          <w:szCs w:val="24"/>
        </w:rPr>
        <w:t xml:space="preserve"> </w:t>
      </w:r>
    </w:p>
    <w:p w:rsidR="000E0BF5" w:rsidRPr="000E0BF5" w:rsidRDefault="000E0BF5">
      <w:pPr>
        <w:rPr>
          <w:rFonts w:ascii="Arial" w:hAnsi="Arial" w:cs="Arial"/>
          <w:sz w:val="24"/>
          <w:szCs w:val="24"/>
        </w:rPr>
      </w:pPr>
      <w:hyperlink r:id="rId6" w:history="1">
        <w:r w:rsidRPr="000E0BF5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https://www.youtube.com/watch?v=ilfHqGLFyyo</w:t>
        </w:r>
      </w:hyperlink>
    </w:p>
    <w:p w:rsidR="00A00CAB" w:rsidRPr="008E227A" w:rsidRDefault="00A00CAB">
      <w:pPr>
        <w:rPr>
          <w:rFonts w:ascii="Arial" w:hAnsi="Arial" w:cs="Arial"/>
          <w:sz w:val="24"/>
          <w:szCs w:val="24"/>
        </w:rPr>
      </w:pPr>
      <w:r w:rsidRPr="000E0BF5">
        <w:rPr>
          <w:rFonts w:ascii="Arial" w:hAnsi="Arial" w:cs="Arial"/>
          <w:sz w:val="24"/>
          <w:szCs w:val="24"/>
        </w:rPr>
        <w:t xml:space="preserve">Zeměpis – Ekologie – strana 73 – 75 – pročíst, krátké výpisky, vypravovat referát na téma </w:t>
      </w:r>
      <w:r w:rsidRPr="008E227A">
        <w:rPr>
          <w:rFonts w:ascii="Arial" w:hAnsi="Arial" w:cs="Arial"/>
          <w:sz w:val="24"/>
          <w:szCs w:val="24"/>
        </w:rPr>
        <w:t>Ekologie-voda</w:t>
      </w:r>
    </w:p>
    <w:p w:rsidR="00A00CAB" w:rsidRPr="008E227A" w:rsidRDefault="00A00CAB">
      <w:pPr>
        <w:rPr>
          <w:rFonts w:ascii="Arial" w:hAnsi="Arial" w:cs="Arial"/>
          <w:sz w:val="24"/>
          <w:szCs w:val="24"/>
        </w:rPr>
      </w:pPr>
      <w:r w:rsidRPr="008E227A">
        <w:rPr>
          <w:rFonts w:ascii="Arial" w:hAnsi="Arial" w:cs="Arial"/>
          <w:sz w:val="24"/>
          <w:szCs w:val="24"/>
        </w:rPr>
        <w:t>Chemie – sulfidy – učebnice strana 67, pracovní sešit strana 49 – 52</w:t>
      </w:r>
    </w:p>
    <w:p w:rsidR="008E227A" w:rsidRPr="008E227A" w:rsidRDefault="008E227A" w:rsidP="008E227A">
      <w:pPr>
        <w:spacing w:after="0"/>
        <w:rPr>
          <w:rFonts w:ascii="Arial" w:hAnsi="Arial" w:cs="Arial"/>
          <w:sz w:val="24"/>
          <w:szCs w:val="24"/>
        </w:rPr>
      </w:pPr>
      <w:r w:rsidRPr="008E227A">
        <w:rPr>
          <w:rFonts w:ascii="Arial" w:hAnsi="Arial" w:cs="Arial"/>
          <w:sz w:val="24"/>
          <w:szCs w:val="24"/>
        </w:rPr>
        <w:t>Fyzika – test z motoru a 3 prezentace</w:t>
      </w:r>
      <w:r>
        <w:rPr>
          <w:rFonts w:ascii="Arial" w:hAnsi="Arial" w:cs="Arial"/>
          <w:sz w:val="24"/>
          <w:szCs w:val="24"/>
        </w:rPr>
        <w:t>,</w:t>
      </w:r>
      <w:r w:rsidRPr="008E227A">
        <w:rPr>
          <w:rFonts w:ascii="Arial" w:hAnsi="Arial" w:cs="Arial"/>
          <w:sz w:val="24"/>
          <w:szCs w:val="24"/>
        </w:rPr>
        <w:t xml:space="preserve"> ze který</w:t>
      </w:r>
      <w:r>
        <w:rPr>
          <w:rFonts w:ascii="Arial" w:hAnsi="Arial" w:cs="Arial"/>
          <w:sz w:val="24"/>
          <w:szCs w:val="24"/>
        </w:rPr>
        <w:t>ch můžete</w:t>
      </w:r>
      <w:r w:rsidRPr="008E227A">
        <w:rPr>
          <w:rFonts w:ascii="Arial" w:hAnsi="Arial" w:cs="Arial"/>
          <w:sz w:val="24"/>
          <w:szCs w:val="24"/>
        </w:rPr>
        <w:t xml:space="preserve"> č</w:t>
      </w:r>
      <w:r>
        <w:rPr>
          <w:rFonts w:ascii="Arial" w:hAnsi="Arial" w:cs="Arial"/>
          <w:sz w:val="24"/>
          <w:szCs w:val="24"/>
        </w:rPr>
        <w:t>erpat,výsledky testu poslat mailem.</w:t>
      </w:r>
      <w:r w:rsidRPr="008E227A">
        <w:rPr>
          <w:rFonts w:ascii="Arial" w:hAnsi="Arial" w:cs="Arial"/>
          <w:sz w:val="24"/>
          <w:szCs w:val="24"/>
        </w:rPr>
        <w:t xml:space="preserve"> </w:t>
      </w:r>
    </w:p>
    <w:p w:rsidR="008E227A" w:rsidRPr="008E227A" w:rsidRDefault="008E227A" w:rsidP="008E2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E227A">
        <w:rPr>
          <w:rFonts w:ascii="Arial" w:hAnsi="Arial" w:cs="Arial"/>
          <w:sz w:val="24"/>
          <w:szCs w:val="24"/>
        </w:rPr>
        <w:t>Dál platí, že ti co ještě neodevzdali referát na přidělený motor</w:t>
      </w:r>
      <w:r>
        <w:rPr>
          <w:rFonts w:ascii="Arial" w:hAnsi="Arial" w:cs="Arial"/>
          <w:sz w:val="24"/>
          <w:szCs w:val="24"/>
        </w:rPr>
        <w:t>,</w:t>
      </w:r>
      <w:r w:rsidRPr="008E227A">
        <w:rPr>
          <w:rFonts w:ascii="Arial" w:hAnsi="Arial" w:cs="Arial"/>
          <w:sz w:val="24"/>
          <w:szCs w:val="24"/>
        </w:rPr>
        <w:t xml:space="preserve"> ať ho pošlou během tohoto týdne</w:t>
      </w:r>
      <w:r>
        <w:rPr>
          <w:rFonts w:ascii="Arial" w:hAnsi="Arial" w:cs="Arial"/>
          <w:sz w:val="24"/>
          <w:szCs w:val="24"/>
        </w:rPr>
        <w:t>.</w:t>
      </w:r>
    </w:p>
    <w:p w:rsidR="00A00CAB" w:rsidRPr="000E0BF5" w:rsidRDefault="00A00CAB">
      <w:pPr>
        <w:rPr>
          <w:rFonts w:ascii="Arial" w:hAnsi="Arial" w:cs="Arial"/>
          <w:sz w:val="24"/>
          <w:szCs w:val="24"/>
        </w:rPr>
      </w:pPr>
    </w:p>
    <w:sectPr w:rsidR="00A00CAB" w:rsidRPr="000E0BF5" w:rsidSect="00520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00CAB"/>
    <w:rsid w:val="000E0BF5"/>
    <w:rsid w:val="00520ED5"/>
    <w:rsid w:val="00565EC2"/>
    <w:rsid w:val="008E227A"/>
    <w:rsid w:val="00A0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0E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0E0B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lfHqGLFyyo" TargetMode="External"/><Relationship Id="rId5" Type="http://schemas.openxmlformats.org/officeDocument/2006/relationships/hyperlink" Target="https://www.youtube.com/watch?v=Y9PGtbAGTzI" TargetMode="External"/><Relationship Id="rId4" Type="http://schemas.openxmlformats.org/officeDocument/2006/relationships/hyperlink" Target="https://vseweb.cz/obcanstvi_dubi/011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karbja</dc:creator>
  <cp:lastModifiedBy>karbja</cp:lastModifiedBy>
  <cp:revision>3</cp:revision>
  <dcterms:created xsi:type="dcterms:W3CDTF">2020-03-24T14:20:00Z</dcterms:created>
  <dcterms:modified xsi:type="dcterms:W3CDTF">2020-03-24T14:51:00Z</dcterms:modified>
</cp:coreProperties>
</file>