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98" w:rsidRDefault="00E109FA">
      <w:pPr>
        <w:rPr>
          <w:lang w:val="cs-CZ"/>
        </w:rPr>
      </w:pPr>
      <w:r>
        <w:rPr>
          <w:lang w:val="cs-CZ"/>
        </w:rPr>
        <w:t>Domácí práce na období 16. 3. – 24. 3. 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2"/>
        <w:gridCol w:w="8600"/>
      </w:tblGrid>
      <w:tr w:rsidR="00E109FA" w:rsidTr="00E109FA">
        <w:tc>
          <w:tcPr>
            <w:tcW w:w="421" w:type="dxa"/>
          </w:tcPr>
          <w:p w:rsidR="00E109FA" w:rsidRDefault="00E109FA">
            <w:pPr>
              <w:rPr>
                <w:lang w:val="cs-CZ"/>
              </w:rPr>
            </w:pPr>
            <w:r>
              <w:rPr>
                <w:lang w:val="cs-CZ"/>
              </w:rPr>
              <w:t>ČJ</w:t>
            </w:r>
          </w:p>
        </w:tc>
        <w:tc>
          <w:tcPr>
            <w:tcW w:w="8641" w:type="dxa"/>
          </w:tcPr>
          <w:p w:rsidR="00E109FA" w:rsidRDefault="00E109FA">
            <w:pPr>
              <w:rPr>
                <w:lang w:val="cs-CZ"/>
              </w:rPr>
            </w:pPr>
            <w:r>
              <w:rPr>
                <w:lang w:val="cs-CZ"/>
              </w:rPr>
              <w:t>opakování přídavná jména (tvrdá, měkká, přivlastňovací) – do str. 68 v</w:t>
            </w:r>
            <w:r>
              <w:rPr>
                <w:lang w:val="cs-CZ"/>
              </w:rPr>
              <w:t> </w:t>
            </w:r>
            <w:r>
              <w:rPr>
                <w:lang w:val="cs-CZ"/>
              </w:rPr>
              <w:t>učebnici</w:t>
            </w:r>
          </w:p>
          <w:p w:rsidR="00E109FA" w:rsidRDefault="00E109FA">
            <w:pPr>
              <w:rPr>
                <w:lang w:val="cs-CZ"/>
              </w:rPr>
            </w:pPr>
            <w:r>
              <w:rPr>
                <w:lang w:val="cs-CZ"/>
              </w:rPr>
              <w:t>zájmena – učebnice str. 69 - 78</w:t>
            </w:r>
          </w:p>
        </w:tc>
      </w:tr>
      <w:tr w:rsidR="00E109FA" w:rsidTr="00E109FA">
        <w:tc>
          <w:tcPr>
            <w:tcW w:w="421" w:type="dxa"/>
          </w:tcPr>
          <w:p w:rsidR="00E109FA" w:rsidRDefault="00E109FA">
            <w:pPr>
              <w:rPr>
                <w:lang w:val="cs-CZ"/>
              </w:rPr>
            </w:pPr>
            <w:r>
              <w:rPr>
                <w:lang w:val="cs-CZ"/>
              </w:rPr>
              <w:t>AJ</w:t>
            </w:r>
          </w:p>
        </w:tc>
        <w:tc>
          <w:tcPr>
            <w:tcW w:w="8641" w:type="dxa"/>
          </w:tcPr>
          <w:p w:rsidR="00E109FA" w:rsidRDefault="00E109FA">
            <w:pPr>
              <w:rPr>
                <w:lang w:val="cs-CZ"/>
              </w:rPr>
            </w:pPr>
            <w:r>
              <w:rPr>
                <w:lang w:val="cs-CZ"/>
              </w:rPr>
              <w:t>Unit 6 – učebnice str. 43 – 46</w:t>
            </w:r>
            <w:r w:rsidR="00FF2B1A">
              <w:rPr>
                <w:lang w:val="cs-CZ"/>
              </w:rPr>
              <w:t xml:space="preserve">; </w:t>
            </w:r>
            <w:proofErr w:type="spellStart"/>
            <w:r w:rsidR="00FF2B1A">
              <w:rPr>
                <w:lang w:val="cs-CZ"/>
              </w:rPr>
              <w:t>wocabee</w:t>
            </w:r>
            <w:proofErr w:type="spellEnd"/>
          </w:p>
        </w:tc>
      </w:tr>
      <w:tr w:rsidR="00E109FA" w:rsidTr="00E109FA">
        <w:tc>
          <w:tcPr>
            <w:tcW w:w="421" w:type="dxa"/>
          </w:tcPr>
          <w:p w:rsidR="00E109FA" w:rsidRDefault="00E109FA">
            <w:pPr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8641" w:type="dxa"/>
          </w:tcPr>
          <w:p w:rsidR="00E109FA" w:rsidRDefault="00E109FA">
            <w:pPr>
              <w:rPr>
                <w:lang w:val="cs-CZ"/>
              </w:rPr>
            </w:pPr>
            <w:hyperlink r:id="rId4" w:history="1">
              <w:r w:rsidRPr="004E2EAC">
                <w:rPr>
                  <w:rStyle w:val="Hypertextovodkaz"/>
                  <w:lang w:val="cs-CZ"/>
                </w:rPr>
                <w:t>www.matika.in</w:t>
              </w:r>
            </w:hyperlink>
            <w:r>
              <w:rPr>
                <w:lang w:val="cs-CZ"/>
              </w:rPr>
              <w:t xml:space="preserve"> domácí úkoly budou po přihlášení zadány učitelem, v případě potíží prosím kontaktujte L. Vodňanskou emailem nebo přes školu online</w:t>
            </w:r>
          </w:p>
        </w:tc>
      </w:tr>
      <w:tr w:rsidR="00E109FA" w:rsidTr="00E109FA">
        <w:tc>
          <w:tcPr>
            <w:tcW w:w="421" w:type="dxa"/>
          </w:tcPr>
          <w:p w:rsidR="00E109FA" w:rsidRDefault="00E109FA">
            <w:pPr>
              <w:rPr>
                <w:lang w:val="cs-CZ"/>
              </w:rPr>
            </w:pPr>
            <w:r>
              <w:rPr>
                <w:lang w:val="cs-CZ"/>
              </w:rPr>
              <w:t>D</w:t>
            </w:r>
          </w:p>
        </w:tc>
        <w:tc>
          <w:tcPr>
            <w:tcW w:w="8641" w:type="dxa"/>
          </w:tcPr>
          <w:p w:rsidR="00E109FA" w:rsidRDefault="00E109FA">
            <w:pPr>
              <w:rPr>
                <w:lang w:val="cs-CZ"/>
              </w:rPr>
            </w:pPr>
            <w:r>
              <w:rPr>
                <w:lang w:val="cs-CZ"/>
              </w:rPr>
              <w:t>Učebnice str. 82 – 86 Atény až Konec řecké samostatnosti (výpisky)</w:t>
            </w:r>
          </w:p>
        </w:tc>
      </w:tr>
      <w:tr w:rsidR="00E109FA" w:rsidTr="00E109FA">
        <w:tc>
          <w:tcPr>
            <w:tcW w:w="421" w:type="dxa"/>
          </w:tcPr>
          <w:p w:rsidR="00E109FA" w:rsidRDefault="00E109FA">
            <w:pPr>
              <w:rPr>
                <w:lang w:val="cs-CZ"/>
              </w:rPr>
            </w:pPr>
            <w:r>
              <w:rPr>
                <w:lang w:val="cs-CZ"/>
              </w:rPr>
              <w:t>Z</w:t>
            </w:r>
          </w:p>
        </w:tc>
        <w:tc>
          <w:tcPr>
            <w:tcW w:w="8641" w:type="dxa"/>
          </w:tcPr>
          <w:p w:rsidR="00E109FA" w:rsidRDefault="00E109FA">
            <w:pPr>
              <w:rPr>
                <w:lang w:val="cs-CZ"/>
              </w:rPr>
            </w:pPr>
            <w:r>
              <w:rPr>
                <w:lang w:val="cs-CZ"/>
              </w:rPr>
              <w:t>Učebnice str. 63 – 66 Ledovce a povrchová voda (výpisky)</w:t>
            </w:r>
          </w:p>
        </w:tc>
      </w:tr>
      <w:tr w:rsidR="00E109FA" w:rsidTr="00E109FA">
        <w:tc>
          <w:tcPr>
            <w:tcW w:w="421" w:type="dxa"/>
          </w:tcPr>
          <w:p w:rsidR="00E109FA" w:rsidRDefault="00E109FA">
            <w:pPr>
              <w:rPr>
                <w:lang w:val="cs-CZ"/>
              </w:rPr>
            </w:pPr>
            <w:proofErr w:type="spellStart"/>
            <w:r>
              <w:rPr>
                <w:lang w:val="cs-CZ"/>
              </w:rPr>
              <w:t>Př</w:t>
            </w:r>
            <w:proofErr w:type="spellEnd"/>
          </w:p>
        </w:tc>
        <w:tc>
          <w:tcPr>
            <w:tcW w:w="8641" w:type="dxa"/>
          </w:tcPr>
          <w:p w:rsidR="00E109FA" w:rsidRDefault="00E109FA">
            <w:pPr>
              <w:rPr>
                <w:lang w:val="cs-CZ"/>
              </w:rPr>
            </w:pPr>
            <w:r>
              <w:rPr>
                <w:lang w:val="cs-CZ"/>
              </w:rPr>
              <w:t>Učebnice str. 8 – 9</w:t>
            </w:r>
          </w:p>
        </w:tc>
      </w:tr>
      <w:tr w:rsidR="00E109FA" w:rsidTr="00E109FA">
        <w:tc>
          <w:tcPr>
            <w:tcW w:w="421" w:type="dxa"/>
          </w:tcPr>
          <w:p w:rsidR="00E109FA" w:rsidRDefault="00E109FA">
            <w:pPr>
              <w:rPr>
                <w:lang w:val="cs-CZ"/>
              </w:rPr>
            </w:pPr>
            <w:r>
              <w:rPr>
                <w:lang w:val="cs-CZ"/>
              </w:rPr>
              <w:t>F</w:t>
            </w:r>
          </w:p>
        </w:tc>
        <w:tc>
          <w:tcPr>
            <w:tcW w:w="8641" w:type="dxa"/>
          </w:tcPr>
          <w:p w:rsidR="00E109FA" w:rsidRPr="00E109FA" w:rsidRDefault="00E109FA" w:rsidP="00E109FA">
            <w:pPr>
              <w:rPr>
                <w:lang w:val="cs-CZ"/>
              </w:rPr>
            </w:pPr>
            <w:r w:rsidRPr="00E109FA">
              <w:rPr>
                <w:lang w:val="cs-CZ"/>
              </w:rPr>
              <w:t>učivo fyziky během volna</w:t>
            </w:r>
          </w:p>
          <w:p w:rsidR="00E109FA" w:rsidRPr="00E109FA" w:rsidRDefault="00E109FA" w:rsidP="00E109FA">
            <w:pPr>
              <w:rPr>
                <w:lang w:val="cs-CZ"/>
              </w:rPr>
            </w:pPr>
            <w:r w:rsidRPr="00E109FA">
              <w:rPr>
                <w:lang w:val="cs-CZ"/>
              </w:rPr>
              <w:t>Hustota látky (jednotky, vzorec výpočet, vyhledání hustoty látek v tabulkách, převody jednotek hustoty)</w:t>
            </w:r>
          </w:p>
          <w:p w:rsidR="00E109FA" w:rsidRDefault="00E109FA" w:rsidP="00E109FA">
            <w:pPr>
              <w:rPr>
                <w:lang w:val="cs-CZ"/>
              </w:rPr>
            </w:pPr>
            <w:r w:rsidRPr="00E109FA">
              <w:rPr>
                <w:lang w:val="cs-CZ"/>
              </w:rPr>
              <w:t>Čas (měření, jednotky, převody jednotek)</w:t>
            </w:r>
          </w:p>
        </w:tc>
      </w:tr>
      <w:tr w:rsidR="00FF2B1A" w:rsidTr="00E109FA">
        <w:tc>
          <w:tcPr>
            <w:tcW w:w="421" w:type="dxa"/>
          </w:tcPr>
          <w:p w:rsidR="00FF2B1A" w:rsidRDefault="00FF2B1A">
            <w:pPr>
              <w:rPr>
                <w:lang w:val="cs-CZ"/>
              </w:rPr>
            </w:pPr>
            <w:r>
              <w:rPr>
                <w:lang w:val="cs-CZ"/>
              </w:rPr>
              <w:t>Ov</w:t>
            </w:r>
          </w:p>
        </w:tc>
        <w:tc>
          <w:tcPr>
            <w:tcW w:w="8641" w:type="dxa"/>
          </w:tcPr>
          <w:p w:rsidR="00FF2B1A" w:rsidRPr="00E109FA" w:rsidRDefault="00FF2B1A" w:rsidP="00E109FA">
            <w:pPr>
              <w:rPr>
                <w:lang w:val="cs-CZ"/>
              </w:rPr>
            </w:pPr>
            <w:r>
              <w:rPr>
                <w:lang w:val="cs-CZ"/>
              </w:rPr>
              <w:t>Učebnice str. 45 – 48 Domov, obec</w:t>
            </w:r>
          </w:p>
        </w:tc>
      </w:tr>
    </w:tbl>
    <w:p w:rsidR="00E109FA" w:rsidRDefault="00E109FA">
      <w:pPr>
        <w:rPr>
          <w:lang w:val="cs-CZ"/>
        </w:rPr>
      </w:pPr>
    </w:p>
    <w:p w:rsidR="00E109FA" w:rsidRDefault="00FF2B1A">
      <w:pPr>
        <w:rPr>
          <w:lang w:val="cs-CZ"/>
        </w:rPr>
      </w:pPr>
      <w:r>
        <w:rPr>
          <w:lang w:val="cs-CZ"/>
        </w:rPr>
        <w:t>Bližší informace k úkolům poskytne každý vyučující přes školu online nebo emailem.</w:t>
      </w:r>
    </w:p>
    <w:p w:rsidR="00FF2B1A" w:rsidRDefault="00FF2B1A">
      <w:pPr>
        <w:rPr>
          <w:lang w:val="cs-CZ"/>
        </w:rPr>
      </w:pPr>
      <w:bookmarkStart w:id="0" w:name="_GoBack"/>
      <w:r>
        <w:rPr>
          <w:lang w:val="cs-CZ"/>
        </w:rPr>
        <w:t>Ročníkové práce:</w:t>
      </w:r>
    </w:p>
    <w:p w:rsidR="00FF2B1A" w:rsidRPr="00E109FA" w:rsidRDefault="00FF2B1A">
      <w:pPr>
        <w:rPr>
          <w:lang w:val="cs-CZ"/>
        </w:rPr>
      </w:pPr>
      <w:r>
        <w:rPr>
          <w:lang w:val="cs-CZ"/>
        </w:rPr>
        <w:t>Odevzdat do ukonč</w:t>
      </w:r>
      <w:r w:rsidR="00BA2802">
        <w:rPr>
          <w:lang w:val="cs-CZ"/>
        </w:rPr>
        <w:t>ení uzavření škol</w:t>
      </w:r>
      <w:r>
        <w:rPr>
          <w:lang w:val="cs-CZ"/>
        </w:rPr>
        <w:t xml:space="preserve"> elektronicky, po ukončení uzavření škol pak fyzicky. Sledujte záložku </w:t>
      </w:r>
      <w:proofErr w:type="spellStart"/>
      <w:r>
        <w:rPr>
          <w:lang w:val="cs-CZ"/>
        </w:rPr>
        <w:t>Ročníkovky</w:t>
      </w:r>
      <w:proofErr w:type="spellEnd"/>
      <w:r>
        <w:rPr>
          <w:lang w:val="cs-CZ"/>
        </w:rPr>
        <w:t xml:space="preserve"> na webu školy </w:t>
      </w:r>
      <w:hyperlink r:id="rId5" w:history="1">
        <w:r w:rsidRPr="004E2EAC">
          <w:rPr>
            <w:rStyle w:val="Hypertextovodkaz"/>
            <w:lang w:val="cs-CZ"/>
          </w:rPr>
          <w:t>www.zsklobuky.cz</w:t>
        </w:r>
      </w:hyperlink>
      <w:r>
        <w:rPr>
          <w:lang w:val="cs-CZ"/>
        </w:rPr>
        <w:t xml:space="preserve"> Každý se musí spojit se svým garantem (konzultujícím učitelem), se kterým bude projednávat obsah a formu práce. </w:t>
      </w:r>
      <w:bookmarkEnd w:id="0"/>
    </w:p>
    <w:sectPr w:rsidR="00FF2B1A" w:rsidRPr="00E10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A"/>
    <w:rsid w:val="00084D98"/>
    <w:rsid w:val="00BA2802"/>
    <w:rsid w:val="00E109FA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7B98B-50A4-46AD-AB25-E90A5B5E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10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109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klobuky.cz" TargetMode="External"/><Relationship Id="rId4" Type="http://schemas.openxmlformats.org/officeDocument/2006/relationships/hyperlink" Target="http://www.matika.i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Kantor</cp:lastModifiedBy>
  <cp:revision>3</cp:revision>
  <dcterms:created xsi:type="dcterms:W3CDTF">2020-03-16T07:21:00Z</dcterms:created>
  <dcterms:modified xsi:type="dcterms:W3CDTF">2020-03-16T07:50:00Z</dcterms:modified>
</cp:coreProperties>
</file>